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ADB1D" w14:textId="77777777" w:rsidR="00B566FA" w:rsidRPr="00B566FA" w:rsidRDefault="00B566FA" w:rsidP="00B566FA">
      <w:pPr>
        <w:rPr>
          <w:rFonts w:cs="Arial"/>
        </w:rPr>
      </w:pPr>
      <w:r w:rsidRPr="00B566FA">
        <w:rPr>
          <w:rFonts w:cs="Arial"/>
          <w:rtl/>
        </w:rPr>
        <w:t>فيروس نقص المناعة البشرية ومرض الايدز</w:t>
      </w:r>
    </w:p>
    <w:p w14:paraId="6D64A619" w14:textId="77777777" w:rsidR="00B566FA" w:rsidRPr="00B566FA" w:rsidRDefault="00B566FA" w:rsidP="00B566FA">
      <w:pPr>
        <w:rPr>
          <w:rFonts w:cs="Arial"/>
        </w:rPr>
      </w:pPr>
    </w:p>
    <w:p w14:paraId="4945009F" w14:textId="77777777" w:rsidR="00B566FA" w:rsidRPr="00B566FA" w:rsidRDefault="00B566FA" w:rsidP="00B566FA">
      <w:pPr>
        <w:rPr>
          <w:rFonts w:cs="Arial"/>
        </w:rPr>
      </w:pPr>
      <w:r w:rsidRPr="00B566FA">
        <w:rPr>
          <w:rFonts w:cs="Arial"/>
          <w:rtl/>
        </w:rPr>
        <w:t>ما هو الإيدز</w:t>
      </w:r>
      <w:r w:rsidRPr="00B566FA">
        <w:rPr>
          <w:rFonts w:cs="Arial"/>
        </w:rPr>
        <w:t>:</w:t>
      </w:r>
    </w:p>
    <w:p w14:paraId="7735B132" w14:textId="77777777" w:rsidR="00B566FA" w:rsidRPr="00B566FA" w:rsidRDefault="00B566FA" w:rsidP="00B566FA">
      <w:pPr>
        <w:rPr>
          <w:rFonts w:cs="Arial"/>
        </w:rPr>
      </w:pPr>
      <w:r w:rsidRPr="00B566FA">
        <w:rPr>
          <w:rFonts w:cs="Arial"/>
          <w:rtl/>
        </w:rPr>
        <w:t>الإيدز هو مرض يحدث عند دخول فيروس نقص المناعة البشري إلى الجسم ويتغلب تدريجياً على الجهاز المناعي</w:t>
      </w:r>
      <w:r w:rsidRPr="00B566FA">
        <w:rPr>
          <w:rFonts w:cs="Arial"/>
        </w:rPr>
        <w:t>.</w:t>
      </w:r>
    </w:p>
    <w:p w14:paraId="61DBB868" w14:textId="77777777" w:rsidR="00B566FA" w:rsidRPr="00B566FA" w:rsidRDefault="00B566FA" w:rsidP="00B566FA">
      <w:pPr>
        <w:rPr>
          <w:rFonts w:cs="Arial"/>
        </w:rPr>
      </w:pPr>
      <w:r w:rsidRPr="00B566FA">
        <w:rPr>
          <w:rFonts w:cs="Arial"/>
        </w:rPr>
        <w:t xml:space="preserve"> </w:t>
      </w:r>
      <w:r w:rsidRPr="00B566FA">
        <w:rPr>
          <w:rFonts w:cs="Arial"/>
          <w:rtl/>
        </w:rPr>
        <w:t xml:space="preserve">كلمة إيدز </w:t>
      </w:r>
      <w:proofErr w:type="gramStart"/>
      <w:r w:rsidRPr="00B566FA">
        <w:rPr>
          <w:rFonts w:cs="Arial"/>
          <w:rtl/>
        </w:rPr>
        <w:t>تعني :</w:t>
      </w:r>
      <w:proofErr w:type="gramEnd"/>
      <w:r w:rsidRPr="00B566FA">
        <w:rPr>
          <w:rFonts w:cs="Arial"/>
          <w:rtl/>
        </w:rPr>
        <w:t xml:space="preserve"> </w:t>
      </w:r>
      <w:proofErr w:type="gramStart"/>
      <w:r w:rsidRPr="00B566FA">
        <w:rPr>
          <w:rFonts w:cs="Arial"/>
          <w:rtl/>
        </w:rPr>
        <w:t>( متلازمة</w:t>
      </w:r>
      <w:proofErr w:type="gramEnd"/>
      <w:r w:rsidRPr="00B566FA">
        <w:rPr>
          <w:rFonts w:cs="Arial"/>
          <w:rtl/>
        </w:rPr>
        <w:t xml:space="preserve"> نقص المناعة </w:t>
      </w:r>
      <w:proofErr w:type="gramStart"/>
      <w:r w:rsidRPr="00B566FA">
        <w:rPr>
          <w:rFonts w:cs="Arial"/>
          <w:rtl/>
        </w:rPr>
        <w:t>المكتسب )</w:t>
      </w:r>
      <w:proofErr w:type="gramEnd"/>
      <w:r w:rsidRPr="00B566FA">
        <w:rPr>
          <w:rFonts w:cs="Arial"/>
          <w:rtl/>
        </w:rPr>
        <w:t xml:space="preserve"> يسمى الفيروس المسبب لهذا المرض: فيروس نقص المناعة البشري. بعبارة أخرى فإن فيروس نقص المناعة البشري هو المسبب. والإيدز هو النتيجة</w:t>
      </w:r>
    </w:p>
    <w:p w14:paraId="453E67B1" w14:textId="77777777" w:rsidR="00B566FA" w:rsidRPr="00B566FA" w:rsidRDefault="00B566FA" w:rsidP="00B566FA">
      <w:pPr>
        <w:rPr>
          <w:rFonts w:cs="Arial"/>
        </w:rPr>
      </w:pPr>
    </w:p>
    <w:p w14:paraId="061CB916" w14:textId="77777777" w:rsidR="00B566FA" w:rsidRPr="00B566FA" w:rsidRDefault="00B566FA" w:rsidP="00B566FA">
      <w:pPr>
        <w:rPr>
          <w:rFonts w:cs="Arial"/>
        </w:rPr>
      </w:pPr>
      <w:r w:rsidRPr="00B566FA">
        <w:rPr>
          <w:rFonts w:cs="Arial"/>
        </w:rPr>
        <w:t xml:space="preserve">(HIV) </w:t>
      </w:r>
      <w:r w:rsidRPr="00B566FA">
        <w:rPr>
          <w:rFonts w:cs="Arial"/>
          <w:rtl/>
        </w:rPr>
        <w:t>الفرق بين فيروس نقص المناعة البشري والإيدز</w:t>
      </w:r>
    </w:p>
    <w:p w14:paraId="16F534EC" w14:textId="77777777" w:rsidR="00B566FA" w:rsidRPr="00B566FA" w:rsidRDefault="00B566FA" w:rsidP="00B566FA">
      <w:pPr>
        <w:rPr>
          <w:rFonts w:cs="Arial"/>
        </w:rPr>
      </w:pPr>
      <w:r w:rsidRPr="00B566FA">
        <w:rPr>
          <w:rFonts w:cs="Arial"/>
          <w:rtl/>
        </w:rPr>
        <w:t>فيروس نقص المناعة البشري: هي عدوى تنتج من الإصابة بفيروس يسمى (فيروس نقص المناعة البشري) والذي يهاجم جهاز المناعة في الجسم المسؤول عن مكافحة العدوى لذا عندما يكون الشخص مصابا بفيروس نقص المناعة البشري دون علاج، يمكن أن يمرض بسهولة لأن جهاز المناعة لديه لا يمكنه العمل بشكل جيد لمحاربة العدوى</w:t>
      </w:r>
    </w:p>
    <w:p w14:paraId="57FBF07D" w14:textId="77777777" w:rsidR="00B566FA" w:rsidRPr="00B566FA" w:rsidRDefault="00B566FA" w:rsidP="00B566FA">
      <w:pPr>
        <w:rPr>
          <w:rFonts w:cs="Arial"/>
        </w:rPr>
      </w:pPr>
    </w:p>
    <w:p w14:paraId="7745D26F" w14:textId="77777777" w:rsidR="00B566FA" w:rsidRPr="00B566FA" w:rsidRDefault="00B566FA" w:rsidP="00B566FA">
      <w:pPr>
        <w:rPr>
          <w:rFonts w:cs="Arial"/>
        </w:rPr>
      </w:pPr>
      <w:r w:rsidRPr="00B566FA">
        <w:rPr>
          <w:rFonts w:cs="Arial"/>
          <w:rtl/>
        </w:rPr>
        <w:t xml:space="preserve">الإيدز (متلازمة العوز المناعي المكتسب): هو الاسم المستخدم لوصف المرض الناتج عن عدد من العدوى والأمراض التي قد تكون مهددة للحياة والتي تحدث عندما يتضرر الجهاز المناعي بشدة بسبب عدم السيطرة على </w:t>
      </w:r>
      <w:proofErr w:type="gramStart"/>
      <w:r w:rsidRPr="00B566FA">
        <w:rPr>
          <w:rFonts w:cs="Arial"/>
          <w:rtl/>
        </w:rPr>
        <w:t>فيروس .</w:t>
      </w:r>
      <w:proofErr w:type="gramEnd"/>
      <w:r w:rsidRPr="00B566FA">
        <w:rPr>
          <w:rFonts w:cs="Arial"/>
          <w:rtl/>
        </w:rPr>
        <w:t xml:space="preserve"> نقص المناعة البشري</w:t>
      </w:r>
    </w:p>
    <w:p w14:paraId="4CA6E329" w14:textId="77777777" w:rsidR="00B566FA" w:rsidRPr="00B566FA" w:rsidRDefault="00B566FA" w:rsidP="00B566FA">
      <w:pPr>
        <w:rPr>
          <w:rFonts w:cs="Arial"/>
        </w:rPr>
      </w:pPr>
    </w:p>
    <w:p w14:paraId="39657908" w14:textId="77777777" w:rsidR="00B566FA" w:rsidRPr="00B566FA" w:rsidRDefault="00B566FA" w:rsidP="00B566FA">
      <w:pPr>
        <w:rPr>
          <w:rFonts w:cs="Arial"/>
        </w:rPr>
      </w:pPr>
      <w:r w:rsidRPr="00B566FA">
        <w:rPr>
          <w:rFonts w:cs="Arial"/>
          <w:rtl/>
        </w:rPr>
        <w:t xml:space="preserve">مع استمرار الإصابة بدون علاج، يمكن للأشخاص المصابين بعدوى فيروس نقص المناعة البشري أيضًا أن يصابوا </w:t>
      </w:r>
      <w:proofErr w:type="gramStart"/>
      <w:r w:rsidRPr="00B566FA">
        <w:rPr>
          <w:rFonts w:cs="Arial"/>
          <w:rtl/>
        </w:rPr>
        <w:t>بأمراض :</w:t>
      </w:r>
      <w:proofErr w:type="gramEnd"/>
      <w:r w:rsidRPr="00B566FA">
        <w:rPr>
          <w:rFonts w:cs="Arial"/>
          <w:rtl/>
        </w:rPr>
        <w:t xml:space="preserve"> خطيرة مثل</w:t>
      </w:r>
    </w:p>
    <w:p w14:paraId="04E0F948" w14:textId="77777777" w:rsidR="00B566FA" w:rsidRPr="00B566FA" w:rsidRDefault="00B566FA" w:rsidP="00B566FA">
      <w:pPr>
        <w:rPr>
          <w:rFonts w:cs="Arial"/>
        </w:rPr>
      </w:pPr>
      <w:r w:rsidRPr="00B566FA">
        <w:rPr>
          <w:rFonts w:cs="Arial"/>
          <w:rtl/>
        </w:rPr>
        <w:t>الدرن (السل)</w:t>
      </w:r>
    </w:p>
    <w:p w14:paraId="45C7FCAC" w14:textId="77777777" w:rsidR="00B566FA" w:rsidRPr="00B566FA" w:rsidRDefault="00B566FA" w:rsidP="00B566FA">
      <w:pPr>
        <w:rPr>
          <w:rFonts w:cs="Arial"/>
        </w:rPr>
      </w:pPr>
      <w:r w:rsidRPr="00B566FA">
        <w:rPr>
          <w:rFonts w:cs="Arial"/>
          <w:rtl/>
        </w:rPr>
        <w:t>التهاب السحايا بالمكورات الخفية</w:t>
      </w:r>
    </w:p>
    <w:p w14:paraId="24353132" w14:textId="77777777" w:rsidR="00B566FA" w:rsidRPr="00B566FA" w:rsidRDefault="00B566FA" w:rsidP="00B566FA">
      <w:pPr>
        <w:rPr>
          <w:rFonts w:cs="Arial"/>
        </w:rPr>
      </w:pPr>
      <w:r w:rsidRPr="00B566FA">
        <w:rPr>
          <w:rFonts w:cs="Arial"/>
          <w:rtl/>
        </w:rPr>
        <w:t>الالتهابات البكتيرية الشديدة</w:t>
      </w:r>
    </w:p>
    <w:p w14:paraId="27AD156B" w14:textId="77777777" w:rsidR="00B566FA" w:rsidRPr="00B566FA" w:rsidRDefault="00B566FA" w:rsidP="00B566FA">
      <w:pPr>
        <w:rPr>
          <w:rFonts w:cs="Arial"/>
        </w:rPr>
      </w:pPr>
    </w:p>
    <w:p w14:paraId="361B83F0" w14:textId="77777777" w:rsidR="00B566FA" w:rsidRPr="00B566FA" w:rsidRDefault="00B566FA" w:rsidP="00B566FA">
      <w:pPr>
        <w:rPr>
          <w:rFonts w:cs="Arial"/>
        </w:rPr>
      </w:pPr>
      <w:r w:rsidRPr="00B566FA">
        <w:rPr>
          <w:rFonts w:cs="Arial"/>
          <w:rtl/>
        </w:rPr>
        <w:t>مع استمرار الإصابة بدون علاج، يمكن للأشخاص المصابين بعدوى فيروس نقص المناعة البشري أيضًا أن يصابوا بأمراض خطيرة وبعض أنواع السرطان مثل سرطان الغدد الليمفاوية</w:t>
      </w:r>
    </w:p>
    <w:p w14:paraId="58A14E66" w14:textId="77777777" w:rsidR="00B566FA" w:rsidRPr="00B566FA" w:rsidRDefault="00B566FA" w:rsidP="00B566FA">
      <w:pPr>
        <w:rPr>
          <w:rFonts w:cs="Arial"/>
        </w:rPr>
      </w:pPr>
      <w:r w:rsidRPr="00B566FA">
        <w:rPr>
          <w:rFonts w:cs="Arial"/>
          <w:rtl/>
        </w:rPr>
        <w:t>يتسبب فيروس نقص المناعة البشري في تفاقم حالات العدوى الأخرى، مثل التهاب الكبد</w:t>
      </w:r>
      <w:r w:rsidRPr="00B566FA">
        <w:rPr>
          <w:rFonts w:cs="Arial"/>
        </w:rPr>
        <w:t xml:space="preserve"> B </w:t>
      </w:r>
      <w:r w:rsidRPr="00B566FA">
        <w:rPr>
          <w:rFonts w:cs="Arial"/>
          <w:rtl/>
        </w:rPr>
        <w:t>والجدري والتهاب الكبد</w:t>
      </w:r>
      <w:r w:rsidRPr="00B566FA">
        <w:rPr>
          <w:rFonts w:cs="Arial"/>
        </w:rPr>
        <w:t xml:space="preserve"> C </w:t>
      </w:r>
    </w:p>
    <w:p w14:paraId="3F499272" w14:textId="77777777" w:rsidR="00B566FA" w:rsidRPr="00B566FA" w:rsidRDefault="00B566FA" w:rsidP="00B566FA">
      <w:pPr>
        <w:rPr>
          <w:rFonts w:cs="Arial"/>
        </w:rPr>
      </w:pPr>
    </w:p>
    <w:p w14:paraId="0483EEC4" w14:textId="77777777" w:rsidR="00B566FA" w:rsidRPr="00B566FA" w:rsidRDefault="00B566FA" w:rsidP="00B566FA">
      <w:pPr>
        <w:rPr>
          <w:rFonts w:cs="Arial"/>
        </w:rPr>
      </w:pPr>
      <w:r w:rsidRPr="00B566FA">
        <w:rPr>
          <w:rFonts w:cs="Arial"/>
          <w:rtl/>
        </w:rPr>
        <w:t>الفحص والتأكد من الإصابة</w:t>
      </w:r>
    </w:p>
    <w:p w14:paraId="546B9664" w14:textId="77777777" w:rsidR="00B566FA" w:rsidRPr="00B566FA" w:rsidRDefault="00B566FA" w:rsidP="00B566FA">
      <w:pPr>
        <w:rPr>
          <w:rFonts w:cs="Arial"/>
        </w:rPr>
      </w:pPr>
      <w:r w:rsidRPr="00B566FA">
        <w:rPr>
          <w:rFonts w:cs="Arial"/>
          <w:rtl/>
        </w:rPr>
        <w:t>الطريقة الوحيدة لمعرفة ما إذا كنت مصابا بفيروس نقص المناعة البشري أم لا هي إجراء الفحص حيث تساعدك معرفة حالة فيروس نقص المناعة البشري لديك على اتخاذ قرارات صحية لمنع الإصابة بفيروس نقص المناعة البشري أو نقله لغيرك</w:t>
      </w:r>
    </w:p>
    <w:p w14:paraId="3E755537" w14:textId="77777777" w:rsidR="00B566FA" w:rsidRPr="00B566FA" w:rsidRDefault="00B566FA" w:rsidP="00B566FA">
      <w:pPr>
        <w:rPr>
          <w:rFonts w:cs="Arial"/>
        </w:rPr>
      </w:pPr>
    </w:p>
    <w:p w14:paraId="3653057C" w14:textId="77777777" w:rsidR="00B566FA" w:rsidRPr="00B566FA" w:rsidRDefault="00B566FA" w:rsidP="00B566FA">
      <w:pPr>
        <w:rPr>
          <w:rFonts w:cs="Arial"/>
        </w:rPr>
      </w:pPr>
      <w:r w:rsidRPr="00B566FA">
        <w:rPr>
          <w:rFonts w:cs="Arial"/>
          <w:rtl/>
        </w:rPr>
        <w:t>آلية الفحص والتأكد من الإصابة</w:t>
      </w:r>
    </w:p>
    <w:p w14:paraId="2A062C1B" w14:textId="77777777" w:rsidR="00B566FA" w:rsidRPr="00B566FA" w:rsidRDefault="00B566FA" w:rsidP="00B566FA">
      <w:pPr>
        <w:rPr>
          <w:rFonts w:cs="Arial"/>
        </w:rPr>
      </w:pPr>
      <w:r w:rsidRPr="00B566FA">
        <w:rPr>
          <w:rFonts w:cs="Arial"/>
          <w:rtl/>
        </w:rPr>
        <w:t>عن طريق الفحص الطوعي وهي خدمة وقائية في مجال مكافحة الإيدز توفرها وزارة الصحة</w:t>
      </w:r>
    </w:p>
    <w:p w14:paraId="49D6DB47" w14:textId="77777777" w:rsidR="00B566FA" w:rsidRPr="00B566FA" w:rsidRDefault="00B566FA" w:rsidP="00B566FA">
      <w:pPr>
        <w:rPr>
          <w:rFonts w:cs="Arial"/>
        </w:rPr>
      </w:pPr>
      <w:r w:rsidRPr="00B566FA">
        <w:rPr>
          <w:rFonts w:cs="Arial"/>
          <w:rtl/>
        </w:rPr>
        <w:t>تتم بسرية تامة لمعرفة نتيجة الفحص وفي كل مرة يحضر للمتابعة وتشمل الخدمة</w:t>
      </w:r>
    </w:p>
    <w:p w14:paraId="52A719F8" w14:textId="77777777" w:rsidR="00B566FA" w:rsidRPr="00B566FA" w:rsidRDefault="00B566FA" w:rsidP="00B566FA">
      <w:pPr>
        <w:rPr>
          <w:rFonts w:cs="Arial"/>
        </w:rPr>
      </w:pPr>
      <w:r w:rsidRPr="00B566FA">
        <w:rPr>
          <w:rFonts w:cs="Arial"/>
          <w:rtl/>
        </w:rPr>
        <w:t>1</w:t>
      </w:r>
      <w:r w:rsidRPr="00B566FA">
        <w:rPr>
          <w:rFonts w:cs="Arial"/>
        </w:rPr>
        <w:t xml:space="preserve">. </w:t>
      </w:r>
      <w:r w:rsidRPr="00B566FA">
        <w:rPr>
          <w:rFonts w:cs="Arial"/>
          <w:rtl/>
        </w:rPr>
        <w:t>تقديم المشورة قبل الفحص</w:t>
      </w:r>
    </w:p>
    <w:p w14:paraId="6F9C1D80" w14:textId="77777777" w:rsidR="00B566FA" w:rsidRPr="00B566FA" w:rsidRDefault="00B566FA" w:rsidP="00B566FA">
      <w:pPr>
        <w:rPr>
          <w:rFonts w:cs="Arial"/>
        </w:rPr>
      </w:pPr>
      <w:r w:rsidRPr="00B566FA">
        <w:rPr>
          <w:rFonts w:cs="Arial"/>
          <w:rtl/>
        </w:rPr>
        <w:t>2</w:t>
      </w:r>
      <w:r w:rsidRPr="00B566FA">
        <w:rPr>
          <w:rFonts w:cs="Arial"/>
        </w:rPr>
        <w:t xml:space="preserve">. </w:t>
      </w:r>
      <w:r w:rsidRPr="00B566FA">
        <w:rPr>
          <w:rFonts w:cs="Arial"/>
          <w:rtl/>
        </w:rPr>
        <w:t>إجراء الفحص لمن يرغب وبسرية</w:t>
      </w:r>
    </w:p>
    <w:p w14:paraId="5324B29B" w14:textId="77777777" w:rsidR="00B566FA" w:rsidRPr="00B566FA" w:rsidRDefault="00B566FA" w:rsidP="00B566FA">
      <w:pPr>
        <w:rPr>
          <w:rFonts w:cs="Arial"/>
        </w:rPr>
      </w:pPr>
      <w:r w:rsidRPr="00B566FA">
        <w:rPr>
          <w:rFonts w:cs="Arial"/>
          <w:rtl/>
        </w:rPr>
        <w:t>3</w:t>
      </w:r>
      <w:r w:rsidRPr="00B566FA">
        <w:rPr>
          <w:rFonts w:cs="Arial"/>
        </w:rPr>
        <w:t xml:space="preserve">. </w:t>
      </w:r>
      <w:r w:rsidRPr="00B566FA">
        <w:rPr>
          <w:rFonts w:cs="Arial"/>
          <w:rtl/>
        </w:rPr>
        <w:t>تقديم المشورة عند إعطاء نتيجة الفحص</w:t>
      </w:r>
    </w:p>
    <w:p w14:paraId="41E4CEEF" w14:textId="77777777" w:rsidR="00B566FA" w:rsidRPr="00B566FA" w:rsidRDefault="00B566FA" w:rsidP="00B566FA">
      <w:pPr>
        <w:rPr>
          <w:rFonts w:cs="Arial"/>
        </w:rPr>
      </w:pPr>
      <w:r w:rsidRPr="00B566FA">
        <w:rPr>
          <w:rFonts w:cs="Arial"/>
          <w:rtl/>
        </w:rPr>
        <w:t>4</w:t>
      </w:r>
      <w:r w:rsidRPr="00B566FA">
        <w:rPr>
          <w:rFonts w:cs="Arial"/>
        </w:rPr>
        <w:t xml:space="preserve">. </w:t>
      </w:r>
      <w:r w:rsidRPr="00B566FA">
        <w:rPr>
          <w:rFonts w:cs="Arial"/>
          <w:rtl/>
        </w:rPr>
        <w:t>تحويل الزائر للخدمة الطبية المناسبة حسب الحاجة</w:t>
      </w:r>
      <w:r w:rsidRPr="00B566FA">
        <w:rPr>
          <w:rFonts w:cs="Arial"/>
        </w:rPr>
        <w:t>.</w:t>
      </w:r>
    </w:p>
    <w:p w14:paraId="01E36C83" w14:textId="77777777" w:rsidR="00B566FA" w:rsidRPr="00B566FA" w:rsidRDefault="00B566FA" w:rsidP="00B566FA">
      <w:pPr>
        <w:rPr>
          <w:rFonts w:cs="Arial"/>
        </w:rPr>
      </w:pPr>
    </w:p>
    <w:p w14:paraId="0CC68E39" w14:textId="77777777" w:rsidR="00B566FA" w:rsidRPr="00B566FA" w:rsidRDefault="00B566FA" w:rsidP="00B566FA">
      <w:pPr>
        <w:rPr>
          <w:rFonts w:cs="Arial"/>
        </w:rPr>
      </w:pPr>
      <w:r w:rsidRPr="00B566FA">
        <w:rPr>
          <w:rFonts w:cs="Arial"/>
          <w:rtl/>
        </w:rPr>
        <w:t>العلاج</w:t>
      </w:r>
    </w:p>
    <w:p w14:paraId="384ACFC4" w14:textId="77777777" w:rsidR="00B566FA" w:rsidRPr="00B566FA" w:rsidRDefault="00B566FA" w:rsidP="00B566FA">
      <w:pPr>
        <w:rPr>
          <w:rFonts w:cs="Arial"/>
        </w:rPr>
      </w:pPr>
      <w:r w:rsidRPr="00B566FA">
        <w:rPr>
          <w:rFonts w:cs="Arial"/>
          <w:rtl/>
        </w:rPr>
        <w:t>لا يوجد علاج شاف يخلص الجسم من فيروس نقص المناعة البشري، ولكن يتوفر العلاج الفيروسي الذي يقلل من تواجد نسبة فيروس نقص المناعة البشري في الدم ويحد من انتشاره. مما يساعد على عدم تدهور الخلايا المناعية في الدم وبالتالي يتمكن الجسد من مقاومة العدوى الانتهازية التي تسبب مختلف الأمراض</w:t>
      </w:r>
    </w:p>
    <w:p w14:paraId="29115F5F" w14:textId="77777777" w:rsidR="00B566FA" w:rsidRPr="00B566FA" w:rsidRDefault="00B566FA" w:rsidP="00B566FA">
      <w:pPr>
        <w:rPr>
          <w:rFonts w:cs="Arial"/>
        </w:rPr>
      </w:pPr>
      <w:r w:rsidRPr="00B566FA">
        <w:rPr>
          <w:rFonts w:cs="Arial"/>
        </w:rPr>
        <w:t xml:space="preserve"> _________________</w:t>
      </w:r>
    </w:p>
    <w:p w14:paraId="1A848D84" w14:textId="77777777" w:rsidR="00B566FA" w:rsidRPr="00B566FA" w:rsidRDefault="00B566FA" w:rsidP="00B566FA">
      <w:pPr>
        <w:rPr>
          <w:rFonts w:cs="Arial"/>
        </w:rPr>
      </w:pPr>
    </w:p>
    <w:p w14:paraId="6A35B7CC" w14:textId="77777777" w:rsidR="00B566FA" w:rsidRPr="00B566FA" w:rsidRDefault="00B566FA" w:rsidP="00B566FA">
      <w:pPr>
        <w:rPr>
          <w:rFonts w:cs="Arial"/>
        </w:rPr>
      </w:pPr>
      <w:r w:rsidRPr="00B566FA">
        <w:rPr>
          <w:rFonts w:cs="Arial"/>
          <w:rtl/>
        </w:rPr>
        <w:t>الانفلونزا ونزلات البرد</w:t>
      </w:r>
    </w:p>
    <w:p w14:paraId="29D90BD1" w14:textId="77777777" w:rsidR="00B566FA" w:rsidRPr="00B566FA" w:rsidRDefault="00B566FA" w:rsidP="00B566FA">
      <w:pPr>
        <w:rPr>
          <w:rFonts w:cs="Arial"/>
        </w:rPr>
      </w:pPr>
    </w:p>
    <w:p w14:paraId="06A70A53" w14:textId="77777777" w:rsidR="00B566FA" w:rsidRPr="00B566FA" w:rsidRDefault="00B566FA" w:rsidP="00B566FA">
      <w:pPr>
        <w:rPr>
          <w:rFonts w:cs="Arial"/>
        </w:rPr>
      </w:pPr>
      <w:r w:rsidRPr="00B566FA">
        <w:rPr>
          <w:rFonts w:cs="Arial"/>
          <w:rtl/>
        </w:rPr>
        <w:t>الانفلونزا ونزلات البرد كلاهما من أمراض الجهاز التنفسي المعدية لكن سببها فيروسات مختلفة وعلى الرغم من أن أعراضهما متشابهة ومن الصعب التفرقة بينهما بالأعراض فقط إلا أنه بشكل عام تعتبر الإنفلونزا أشد من نزلات البرد حيث تكون أعراضها أكثر حدة وتبدأ بشكل مفاجئ</w:t>
      </w:r>
    </w:p>
    <w:p w14:paraId="5143CADF" w14:textId="77777777" w:rsidR="00B566FA" w:rsidRPr="00B566FA" w:rsidRDefault="00B566FA" w:rsidP="00B566FA">
      <w:pPr>
        <w:rPr>
          <w:rFonts w:cs="Arial"/>
        </w:rPr>
      </w:pPr>
    </w:p>
    <w:p w14:paraId="30CABA1C" w14:textId="77777777" w:rsidR="00B566FA" w:rsidRPr="00B566FA" w:rsidRDefault="00B566FA" w:rsidP="00B566FA">
      <w:pPr>
        <w:rPr>
          <w:rFonts w:cs="Arial"/>
        </w:rPr>
      </w:pPr>
      <w:r w:rsidRPr="00B566FA">
        <w:rPr>
          <w:rFonts w:cs="Arial"/>
          <w:rtl/>
        </w:rPr>
        <w:t xml:space="preserve">يمكن أن تشمل أعراض الإنفلونزا الحمى، السعال، التهاب الحلق، سيلان أو انسداد </w:t>
      </w:r>
      <w:proofErr w:type="gramStart"/>
      <w:r w:rsidRPr="00B566FA">
        <w:rPr>
          <w:rFonts w:cs="Arial"/>
          <w:rtl/>
        </w:rPr>
        <w:t>الأنف ،</w:t>
      </w:r>
      <w:proofErr w:type="gramEnd"/>
      <w:r w:rsidRPr="00B566FA">
        <w:rPr>
          <w:rFonts w:cs="Arial"/>
          <w:rtl/>
        </w:rPr>
        <w:t xml:space="preserve"> آلام في العضلات أو الجسم، الصداع</w:t>
      </w:r>
      <w:proofErr w:type="gramStart"/>
      <w:r w:rsidRPr="00B566FA">
        <w:rPr>
          <w:rFonts w:cs="Arial"/>
          <w:rtl/>
        </w:rPr>
        <w:t>، .</w:t>
      </w:r>
      <w:proofErr w:type="gramEnd"/>
      <w:r w:rsidRPr="00B566FA">
        <w:rPr>
          <w:rFonts w:cs="Arial"/>
          <w:rtl/>
        </w:rPr>
        <w:t xml:space="preserve"> والشعور التعب</w:t>
      </w:r>
    </w:p>
    <w:p w14:paraId="6C5289A1" w14:textId="77777777" w:rsidR="00B566FA" w:rsidRPr="00B566FA" w:rsidRDefault="00B566FA" w:rsidP="00B566FA">
      <w:pPr>
        <w:rPr>
          <w:rFonts w:cs="Arial"/>
        </w:rPr>
      </w:pPr>
      <w:r w:rsidRPr="00B566FA">
        <w:rPr>
          <w:rFonts w:cs="Arial"/>
          <w:rtl/>
        </w:rPr>
        <w:t>أما أعراض نزلة البرد أخف من أعراض الإنفلونزا لا تؤدي إلى مشاكل صحية خطيرة وغالباً ما تكون سيلان أو انسداد بالأنف</w:t>
      </w:r>
    </w:p>
    <w:p w14:paraId="3576CDF0" w14:textId="77777777" w:rsidR="00B566FA" w:rsidRPr="00B566FA" w:rsidRDefault="00B566FA" w:rsidP="00B566FA">
      <w:pPr>
        <w:rPr>
          <w:rFonts w:cs="Arial"/>
        </w:rPr>
      </w:pPr>
    </w:p>
    <w:p w14:paraId="29C7521F" w14:textId="77777777" w:rsidR="00B566FA" w:rsidRPr="00B566FA" w:rsidRDefault="00B566FA" w:rsidP="00B566FA">
      <w:pPr>
        <w:rPr>
          <w:rFonts w:cs="Arial"/>
        </w:rPr>
      </w:pPr>
      <w:r w:rsidRPr="00B566FA">
        <w:rPr>
          <w:rFonts w:cs="Arial"/>
          <w:rtl/>
        </w:rPr>
        <w:t>يجب على الأم المصابة بالإنفلونزا اتخاذ الاحتياطات اللازمة لتجنب نقل الإنفلونزا إلى طفلها الرضيع (بغض النظر عن طريقة التغذية) لأن الرضع معرضون بشكل كبير لخطر حدوث مضاعفات خطيرة مرتبطة بالإنفلونزا خاصة ممن تقل أعمارهم عن 6 أشهر لأنهم لم يتلقوا لقاح الإنفلونزا بعد</w:t>
      </w:r>
    </w:p>
    <w:p w14:paraId="5EA6323F" w14:textId="77777777" w:rsidR="00B566FA" w:rsidRPr="00B566FA" w:rsidRDefault="00B566FA" w:rsidP="00B566FA">
      <w:pPr>
        <w:rPr>
          <w:rFonts w:cs="Arial"/>
        </w:rPr>
      </w:pPr>
    </w:p>
    <w:p w14:paraId="28E28390" w14:textId="77777777" w:rsidR="00B566FA" w:rsidRPr="00B566FA" w:rsidRDefault="00B566FA" w:rsidP="00B566FA">
      <w:pPr>
        <w:rPr>
          <w:rFonts w:cs="Arial"/>
        </w:rPr>
      </w:pPr>
      <w:r w:rsidRPr="00B566FA">
        <w:rPr>
          <w:rFonts w:cs="Arial"/>
          <w:rtl/>
        </w:rPr>
        <w:t xml:space="preserve">الأشخاص الذين تبلغ أعمارهم 65 عاماً فأكثر، هم أكثر عرضة للإصابة بمضاعفات خطيرة عند الإصابة </w:t>
      </w:r>
      <w:proofErr w:type="gramStart"/>
      <w:r w:rsidRPr="00B566FA">
        <w:rPr>
          <w:rFonts w:cs="Arial"/>
          <w:rtl/>
        </w:rPr>
        <w:t>بالإنفلونزا ،</w:t>
      </w:r>
      <w:proofErr w:type="gramEnd"/>
      <w:r w:rsidRPr="00B566FA">
        <w:rPr>
          <w:rFonts w:cs="Arial"/>
          <w:rtl/>
        </w:rPr>
        <w:t xml:space="preserve"> مقارنة بالشباب الأصحاء ويحدث ذلك نتيجة للتغيرات التي تحدث في الجهاز المناعي مع تقدم العمر</w:t>
      </w:r>
    </w:p>
    <w:p w14:paraId="14DDFBA3" w14:textId="77777777" w:rsidR="00B566FA" w:rsidRPr="00B566FA" w:rsidRDefault="00B566FA" w:rsidP="00B566FA">
      <w:pPr>
        <w:rPr>
          <w:rFonts w:cs="Arial"/>
        </w:rPr>
      </w:pPr>
    </w:p>
    <w:p w14:paraId="230B6B44" w14:textId="77777777" w:rsidR="00B566FA" w:rsidRPr="00B566FA" w:rsidRDefault="00B566FA" w:rsidP="00B566FA">
      <w:pPr>
        <w:rPr>
          <w:rFonts w:cs="Arial"/>
        </w:rPr>
      </w:pPr>
      <w:r w:rsidRPr="00B566FA">
        <w:rPr>
          <w:rFonts w:cs="Arial"/>
        </w:rPr>
        <w:t xml:space="preserve">* </w:t>
      </w:r>
      <w:r w:rsidRPr="00B566FA">
        <w:rPr>
          <w:rFonts w:cs="Arial"/>
          <w:rtl/>
        </w:rPr>
        <w:t>لذا ينبغي لهذه الفئات الحرص على تلقي تطعيم الإنفلونزا خاصة</w:t>
      </w:r>
    </w:p>
    <w:p w14:paraId="081EDB62" w14:textId="77777777" w:rsidR="00B566FA" w:rsidRPr="00B566FA" w:rsidRDefault="00B566FA" w:rsidP="00B566FA">
      <w:pPr>
        <w:rPr>
          <w:rFonts w:cs="Arial"/>
        </w:rPr>
      </w:pPr>
    </w:p>
    <w:p w14:paraId="4662BE0A" w14:textId="77777777" w:rsidR="001F1BCD" w:rsidRPr="00B566FA" w:rsidRDefault="001F1BCD" w:rsidP="00B566FA"/>
    <w:sectPr w:rsidR="001F1BCD" w:rsidRPr="00B566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973"/>
    <w:rsid w:val="001C698D"/>
    <w:rsid w:val="001F1BCD"/>
    <w:rsid w:val="00436794"/>
    <w:rsid w:val="009B0105"/>
    <w:rsid w:val="00B566FA"/>
    <w:rsid w:val="00D75768"/>
    <w:rsid w:val="00DE5F9C"/>
    <w:rsid w:val="00F259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E5014"/>
  <w15:chartTrackingRefBased/>
  <w15:docId w15:val="{979FD730-B014-4958-AF4C-8A9B0E2F8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F259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F259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F25973"/>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F25973"/>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F25973"/>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F2597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F2597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F2597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F2597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F25973"/>
    <w:rPr>
      <w:rFonts w:asciiTheme="majorHAnsi" w:eastAsiaTheme="majorEastAsia" w:hAnsiTheme="majorHAnsi" w:cstheme="majorBidi"/>
      <w:color w:val="2F5496" w:themeColor="accent1" w:themeShade="BF"/>
      <w:sz w:val="40"/>
      <w:szCs w:val="40"/>
    </w:rPr>
  </w:style>
  <w:style w:type="character" w:customStyle="1" w:styleId="2Char">
    <w:name w:val="عنوان 2 Char"/>
    <w:basedOn w:val="a0"/>
    <w:link w:val="2"/>
    <w:uiPriority w:val="9"/>
    <w:semiHidden/>
    <w:rsid w:val="00F25973"/>
    <w:rPr>
      <w:rFonts w:asciiTheme="majorHAnsi" w:eastAsiaTheme="majorEastAsia" w:hAnsiTheme="majorHAnsi" w:cstheme="majorBidi"/>
      <w:color w:val="2F5496" w:themeColor="accent1" w:themeShade="BF"/>
      <w:sz w:val="32"/>
      <w:szCs w:val="32"/>
    </w:rPr>
  </w:style>
  <w:style w:type="character" w:customStyle="1" w:styleId="3Char">
    <w:name w:val="عنوان 3 Char"/>
    <w:basedOn w:val="a0"/>
    <w:link w:val="3"/>
    <w:uiPriority w:val="9"/>
    <w:semiHidden/>
    <w:rsid w:val="00F25973"/>
    <w:rPr>
      <w:rFonts w:eastAsiaTheme="majorEastAsia" w:cstheme="majorBidi"/>
      <w:color w:val="2F5496" w:themeColor="accent1" w:themeShade="BF"/>
      <w:sz w:val="28"/>
      <w:szCs w:val="28"/>
    </w:rPr>
  </w:style>
  <w:style w:type="character" w:customStyle="1" w:styleId="4Char">
    <w:name w:val="عنوان 4 Char"/>
    <w:basedOn w:val="a0"/>
    <w:link w:val="4"/>
    <w:uiPriority w:val="9"/>
    <w:semiHidden/>
    <w:rsid w:val="00F25973"/>
    <w:rPr>
      <w:rFonts w:eastAsiaTheme="majorEastAsia" w:cstheme="majorBidi"/>
      <w:i/>
      <w:iCs/>
      <w:color w:val="2F5496" w:themeColor="accent1" w:themeShade="BF"/>
    </w:rPr>
  </w:style>
  <w:style w:type="character" w:customStyle="1" w:styleId="5Char">
    <w:name w:val="عنوان 5 Char"/>
    <w:basedOn w:val="a0"/>
    <w:link w:val="5"/>
    <w:uiPriority w:val="9"/>
    <w:semiHidden/>
    <w:rsid w:val="00F25973"/>
    <w:rPr>
      <w:rFonts w:eastAsiaTheme="majorEastAsia" w:cstheme="majorBidi"/>
      <w:color w:val="2F5496" w:themeColor="accent1" w:themeShade="BF"/>
    </w:rPr>
  </w:style>
  <w:style w:type="character" w:customStyle="1" w:styleId="6Char">
    <w:name w:val="عنوان 6 Char"/>
    <w:basedOn w:val="a0"/>
    <w:link w:val="6"/>
    <w:uiPriority w:val="9"/>
    <w:semiHidden/>
    <w:rsid w:val="00F25973"/>
    <w:rPr>
      <w:rFonts w:eastAsiaTheme="majorEastAsia" w:cstheme="majorBidi"/>
      <w:i/>
      <w:iCs/>
      <w:color w:val="595959" w:themeColor="text1" w:themeTint="A6"/>
    </w:rPr>
  </w:style>
  <w:style w:type="character" w:customStyle="1" w:styleId="7Char">
    <w:name w:val="عنوان 7 Char"/>
    <w:basedOn w:val="a0"/>
    <w:link w:val="7"/>
    <w:uiPriority w:val="9"/>
    <w:semiHidden/>
    <w:rsid w:val="00F25973"/>
    <w:rPr>
      <w:rFonts w:eastAsiaTheme="majorEastAsia" w:cstheme="majorBidi"/>
      <w:color w:val="595959" w:themeColor="text1" w:themeTint="A6"/>
    </w:rPr>
  </w:style>
  <w:style w:type="character" w:customStyle="1" w:styleId="8Char">
    <w:name w:val="عنوان 8 Char"/>
    <w:basedOn w:val="a0"/>
    <w:link w:val="8"/>
    <w:uiPriority w:val="9"/>
    <w:semiHidden/>
    <w:rsid w:val="00F25973"/>
    <w:rPr>
      <w:rFonts w:eastAsiaTheme="majorEastAsia" w:cstheme="majorBidi"/>
      <w:i/>
      <w:iCs/>
      <w:color w:val="272727" w:themeColor="text1" w:themeTint="D8"/>
    </w:rPr>
  </w:style>
  <w:style w:type="character" w:customStyle="1" w:styleId="9Char">
    <w:name w:val="عنوان 9 Char"/>
    <w:basedOn w:val="a0"/>
    <w:link w:val="9"/>
    <w:uiPriority w:val="9"/>
    <w:semiHidden/>
    <w:rsid w:val="00F25973"/>
    <w:rPr>
      <w:rFonts w:eastAsiaTheme="majorEastAsia" w:cstheme="majorBidi"/>
      <w:color w:val="272727" w:themeColor="text1" w:themeTint="D8"/>
    </w:rPr>
  </w:style>
  <w:style w:type="paragraph" w:styleId="a3">
    <w:name w:val="Title"/>
    <w:basedOn w:val="a"/>
    <w:next w:val="a"/>
    <w:link w:val="Char"/>
    <w:uiPriority w:val="10"/>
    <w:qFormat/>
    <w:rsid w:val="00F259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F2597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F25973"/>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F25973"/>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F25973"/>
    <w:pPr>
      <w:spacing w:before="160"/>
      <w:jc w:val="center"/>
    </w:pPr>
    <w:rPr>
      <w:i/>
      <w:iCs/>
      <w:color w:val="404040" w:themeColor="text1" w:themeTint="BF"/>
    </w:rPr>
  </w:style>
  <w:style w:type="character" w:customStyle="1" w:styleId="Char1">
    <w:name w:val="اقتباس Char"/>
    <w:basedOn w:val="a0"/>
    <w:link w:val="a5"/>
    <w:uiPriority w:val="29"/>
    <w:rsid w:val="00F25973"/>
    <w:rPr>
      <w:i/>
      <w:iCs/>
      <w:color w:val="404040" w:themeColor="text1" w:themeTint="BF"/>
    </w:rPr>
  </w:style>
  <w:style w:type="paragraph" w:styleId="a6">
    <w:name w:val="List Paragraph"/>
    <w:basedOn w:val="a"/>
    <w:uiPriority w:val="34"/>
    <w:qFormat/>
    <w:rsid w:val="00F25973"/>
    <w:pPr>
      <w:ind w:left="720"/>
      <w:contextualSpacing/>
    </w:pPr>
  </w:style>
  <w:style w:type="character" w:styleId="a7">
    <w:name w:val="Intense Emphasis"/>
    <w:basedOn w:val="a0"/>
    <w:uiPriority w:val="21"/>
    <w:qFormat/>
    <w:rsid w:val="00F25973"/>
    <w:rPr>
      <w:i/>
      <w:iCs/>
      <w:color w:val="2F5496" w:themeColor="accent1" w:themeShade="BF"/>
    </w:rPr>
  </w:style>
  <w:style w:type="paragraph" w:styleId="a8">
    <w:name w:val="Intense Quote"/>
    <w:basedOn w:val="a"/>
    <w:next w:val="a"/>
    <w:link w:val="Char2"/>
    <w:uiPriority w:val="30"/>
    <w:qFormat/>
    <w:rsid w:val="00F259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اقتباس مكثف Char"/>
    <w:basedOn w:val="a0"/>
    <w:link w:val="a8"/>
    <w:uiPriority w:val="30"/>
    <w:rsid w:val="00F25973"/>
    <w:rPr>
      <w:i/>
      <w:iCs/>
      <w:color w:val="2F5496" w:themeColor="accent1" w:themeShade="BF"/>
    </w:rPr>
  </w:style>
  <w:style w:type="character" w:styleId="a9">
    <w:name w:val="Intense Reference"/>
    <w:basedOn w:val="a0"/>
    <w:uiPriority w:val="32"/>
    <w:qFormat/>
    <w:rsid w:val="00F2597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489</Words>
  <Characters>2789</Characters>
  <Application>Microsoft Office Word</Application>
  <DocSecurity>0</DocSecurity>
  <Lines>23</Lines>
  <Paragraphs>6</Paragraphs>
  <ScaleCrop>false</ScaleCrop>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saleem mohammed</dc:creator>
  <cp:keywords/>
  <dc:description/>
  <cp:lastModifiedBy>saleem mohammed</cp:lastModifiedBy>
  <cp:revision>2</cp:revision>
  <dcterms:created xsi:type="dcterms:W3CDTF">2025-11-14T02:59:00Z</dcterms:created>
  <dcterms:modified xsi:type="dcterms:W3CDTF">2025-12-02T13:55:00Z</dcterms:modified>
</cp:coreProperties>
</file>